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CB" w:rsidRPr="009D7ECB" w:rsidRDefault="009D7ECB" w:rsidP="009D7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le Maire,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Madame  l’Adjointe au Maire, 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Monsieur l’Adjoint au Maire, 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Madame la  Conseillère, 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Monsieur le  Conseiller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Le bulletin municipal de septembre consacrait une page entière à la présentation de la supérette  SPAR inaugurée le 2 septembre dernier, c’était un signe d’encouragement pour les deux gestionnaires de cette franchise.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Malheureusement en ce même numéro de septembre ce signe d’encouragement était contredit  en dernière page  par  un rappel des programmes du bus communal invitant les habitants à aller faire leurs  courses aux hypermarchés Leclerc  et  Auchan.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On aurait pu penser qu’il s’agissait d’une erreur  due à une  non rectification de la maquette  habituelle du bulletin municipal.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Malheureusement le numéro d’octobre reprend en dernière page cette incitation faite aux habitants à aller faire leurs courses dans ces deux mêmes hypermarchés, </w:t>
      </w:r>
      <w:r w:rsidRPr="009D7E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il ne s’agit donc pas d’une erreur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programme de déplacement du bus  ainsi répété  a donc </w:t>
      </w:r>
      <w:r w:rsidRPr="009D7E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un sens symbolique  fort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 : par cette invitation la municipalité montre qu’elle ne croit ni au développement de cette supérette  SPAR  ni à sa capacité à satisfaire les besoins des habitants.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En conclusion, afin de montrer que la municipalité  croit au projet de Raphaël et Romain Boyer</w:t>
      </w:r>
      <w:r w:rsidRPr="009D7E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,  j’interviens auprès de vous  afin que vous  demandiez  au rédacteur en chef du bulletin municipal de supprimer  ces invitations à la fréquentation des hypermarchés du voisinage.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Indépendamment de toute considération économique ou pratique que vous ne manqueriez pas de m’objecter  j’insiste pour affirmer </w:t>
      </w:r>
      <w:r w:rsidRPr="009D7EC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qu’il  s’agit avant tout d’un symbole  destiné à montrer  que la municipalité accorde sa confiance à l’entreprise qu’elle a encouragé à s’installer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. Vous connaissez comme moi la force des symboles en économie comme en politique.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 pour la suite que vous voudrez bien donner à ma requête,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Avec mes respectueuses salutations,</w:t>
      </w:r>
    </w:p>
    <w:p w:rsidR="009D7ECB" w:rsidRPr="009D7ECB" w:rsidRDefault="009D7ECB" w:rsidP="009D7E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                                                                 </w:t>
      </w: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609725" cy="1371600"/>
            <wp:effectExtent l="19050" t="0" r="9525" b="0"/>
            <wp:docPr id="1" name="Image 0" descr="Signature_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_BL.bmp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CB" w:rsidRDefault="009D7ECB" w:rsidP="009D7ECB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>Bernard Le Lann</w:t>
      </w:r>
    </w:p>
    <w:p w:rsidR="009D7ECB" w:rsidRDefault="009D7ECB" w:rsidP="009D7ECB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D7ECB">
        <w:rPr>
          <w:rFonts w:ascii="Times New Roman" w:eastAsia="Times New Roman" w:hAnsi="Times New Roman" w:cs="Times New Roman"/>
          <w:sz w:val="20"/>
          <w:szCs w:val="20"/>
          <w:lang w:eastAsia="fr-FR"/>
        </w:rPr>
        <w:t>1 chemin de Sarail</w:t>
      </w:r>
      <w:r w:rsidRPr="009D7ECB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33370 POMPIGNAC</w:t>
      </w:r>
      <w:r w:rsidRPr="009D7ECB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hyperlink r:id="rId5" w:history="1">
        <w:r w:rsidRPr="009D7ECB">
          <w:rPr>
            <w:rFonts w:ascii="Times New Roman" w:eastAsia="Times New Roman" w:hAnsi="Times New Roman" w:cs="Times New Roman"/>
            <w:color w:val="00535A"/>
            <w:sz w:val="20"/>
            <w:u w:val="single"/>
            <w:lang w:eastAsia="fr-FR"/>
          </w:rPr>
          <w:t>bernard.le-lann@orange.fr</w:t>
        </w:r>
      </w:hyperlink>
      <w:r w:rsidRPr="009D7E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9D7ECB" w:rsidRPr="009D7ECB" w:rsidRDefault="00757747" w:rsidP="003826B1">
      <w:pPr>
        <w:spacing w:before="100" w:beforeAutospacing="1" w:after="100" w:afterAutospacing="1" w:line="240" w:lineRule="auto"/>
        <w:ind w:left="637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Pompignac, le 21 octobre 2018</w:t>
      </w:r>
    </w:p>
    <w:p w:rsidR="00364D4D" w:rsidRDefault="00364D4D"/>
    <w:sectPr w:rsidR="00364D4D" w:rsidSect="009D7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7ECB"/>
    <w:rsid w:val="00364D4D"/>
    <w:rsid w:val="003826B1"/>
    <w:rsid w:val="00553E2C"/>
    <w:rsid w:val="00757747"/>
    <w:rsid w:val="009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D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D7EC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7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nard.le-lann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2019-04-26T10:51:00Z</dcterms:created>
  <dcterms:modified xsi:type="dcterms:W3CDTF">2019-04-26T10:51:00Z</dcterms:modified>
</cp:coreProperties>
</file>